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C64A" w14:textId="2A50B1E1" w:rsidR="004A439C" w:rsidRPr="000E218C" w:rsidRDefault="004A439C" w:rsidP="004A439C">
      <w:pPr>
        <w:rPr>
          <w:b/>
          <w:bCs/>
        </w:rPr>
      </w:pPr>
      <w:r w:rsidRPr="000E218C">
        <w:rPr>
          <w:b/>
          <w:bCs/>
        </w:rPr>
        <w:t>Netzwerktreffen der Landschaftspflegeverbände am 14. April 2021: „Mehr Biodiversität – mehr Resilienz“</w:t>
      </w:r>
    </w:p>
    <w:p w14:paraId="50D9F8C9" w14:textId="77777777" w:rsidR="004A439C" w:rsidRDefault="004A439C" w:rsidP="004A439C"/>
    <w:p w14:paraId="20BFE301" w14:textId="09B6BE39" w:rsidR="004A439C" w:rsidRPr="004A439C" w:rsidRDefault="004A439C" w:rsidP="004A439C">
      <w:pPr>
        <w:rPr>
          <w:b/>
          <w:bCs/>
        </w:rPr>
      </w:pPr>
      <w:r>
        <w:t xml:space="preserve">(München, 21.04.2021) </w:t>
      </w:r>
      <w:r w:rsidRPr="004A439C">
        <w:rPr>
          <w:b/>
          <w:bCs/>
        </w:rPr>
        <w:t>Die Stärkung der Artenvielfalt, das Schützen und Pflegen von Biotopen und die damit einhergehende Resilienz</w:t>
      </w:r>
      <w:r>
        <w:rPr>
          <w:b/>
          <w:bCs/>
        </w:rPr>
        <w:t xml:space="preserve"> sind</w:t>
      </w:r>
      <w:r w:rsidRPr="004A439C">
        <w:rPr>
          <w:b/>
          <w:bCs/>
        </w:rPr>
        <w:t xml:space="preserve"> ein Schwerpunkt der Arbeit des Amtes für Ländliche Entwicklung Oberbayern (ALE). Ohne ausreichende Biodiversität hat die Natur keine Chance, langfristig und nachhaltig auf Umweltveränderungen zu reagieren und die Lebensgrundlage für Pflanzen, Tiere und damit auch für Menschen zu liefern. </w:t>
      </w:r>
      <w:proofErr w:type="gramStart"/>
      <w:r w:rsidRPr="004A439C">
        <w:rPr>
          <w:b/>
          <w:bCs/>
        </w:rPr>
        <w:t>Die  entsprechenden</w:t>
      </w:r>
      <w:proofErr w:type="gramEnd"/>
      <w:r w:rsidRPr="004A439C">
        <w:rPr>
          <w:b/>
          <w:bCs/>
        </w:rPr>
        <w:t xml:space="preserve"> Kooperations- und staatlichen Fördermöglichkeiten bei der Planung, der Gestaltung und Pflege der Biotope werden vom Amt bei regelmäßigen Netzwerktreffen mit Integrierten Ländlichen Entwicklungen (ILE), Vereinen und Verbänden erläutert.</w:t>
      </w:r>
    </w:p>
    <w:p w14:paraId="79E09C86" w14:textId="22F05E86" w:rsidR="00335C3C" w:rsidRPr="000B5C16" w:rsidRDefault="004A439C" w:rsidP="000B5C16">
      <w:r>
        <w:t>Am 14. April 2021 fand das erste Netzwerktreffen der oberbayerischen Landschaftspflegeverbände (LPV) statt. Es stand unter dem Motto „Mehr Biodiversität – mehr Resilienz“. Ziele des Treffens waren das gegenseitige Kennenlernen, der fachliche Austausch zu Arbeitsschwerpunkten und Best Practice Beispielen der LPV sowie die Vorstellung</w:t>
      </w:r>
      <w:r w:rsidR="000B5C16">
        <w:t xml:space="preserve"> der</w:t>
      </w:r>
      <w:r>
        <w:t xml:space="preserve"> diversen Förderrichtlinien </w:t>
      </w:r>
      <w:r w:rsidR="000B5C16">
        <w:t>der Ländlichen Entwicklung</w:t>
      </w:r>
      <w:r>
        <w:t xml:space="preserve">. </w:t>
      </w:r>
      <w:r w:rsidR="000B5C16">
        <w:t>Amts</w:t>
      </w:r>
      <w:r>
        <w:t xml:space="preserve">leiter Josef Holzmann begrüßte die Vertreterinnen und Vertreter der LPV. Guido Romor, Sachgebietsleiter Landespflege am </w:t>
      </w:r>
      <w:r w:rsidR="000B5C16">
        <w:t>Amt,</w:t>
      </w:r>
      <w:r>
        <w:t xml:space="preserve"> moderierte die Veranstaltung. </w:t>
      </w:r>
    </w:p>
    <w:p w14:paraId="6E60AD8B" w14:textId="488E7EB6" w:rsidR="00335C3C" w:rsidRPr="00B06EB2" w:rsidRDefault="00B06EB2">
      <w:pPr>
        <w:rPr>
          <w:b/>
          <w:bCs/>
        </w:rPr>
      </w:pPr>
      <w:r w:rsidRPr="00B06EB2">
        <w:rPr>
          <w:b/>
          <w:bCs/>
        </w:rPr>
        <w:t>Keine „Radikalräumung</w:t>
      </w:r>
      <w:r w:rsidR="00BE5D75">
        <w:rPr>
          <w:b/>
          <w:bCs/>
        </w:rPr>
        <w:t xml:space="preserve"> von Flächen</w:t>
      </w:r>
      <w:r w:rsidRPr="00B06EB2">
        <w:rPr>
          <w:b/>
          <w:bCs/>
        </w:rPr>
        <w:t>“</w:t>
      </w:r>
      <w:r w:rsidR="000B5C16">
        <w:rPr>
          <w:b/>
          <w:bCs/>
        </w:rPr>
        <w:t xml:space="preserve"> bei der Pflege</w:t>
      </w:r>
    </w:p>
    <w:p w14:paraId="0DFE4BFB" w14:textId="57B7B0AD" w:rsidR="00C00893" w:rsidRDefault="00C00893">
      <w:r>
        <w:t>Der</w:t>
      </w:r>
      <w:r w:rsidR="006C779B">
        <w:t xml:space="preserve"> Evolutionsbiologe, Zoolog</w:t>
      </w:r>
      <w:r>
        <w:t>e</w:t>
      </w:r>
      <w:r w:rsidR="006C779B">
        <w:t xml:space="preserve"> und Ökologe Prof</w:t>
      </w:r>
      <w:r w:rsidR="00531D0D">
        <w:t>essor</w:t>
      </w:r>
      <w:r w:rsidR="006C779B">
        <w:t xml:space="preserve"> Dr. Josef Helmut </w:t>
      </w:r>
      <w:proofErr w:type="spellStart"/>
      <w:r w:rsidR="006C779B">
        <w:t>Reichholf</w:t>
      </w:r>
      <w:proofErr w:type="spellEnd"/>
      <w:r>
        <w:t xml:space="preserve"> erläuterte in s</w:t>
      </w:r>
      <w:r w:rsidR="00997A17">
        <w:t xml:space="preserve">einem </w:t>
      </w:r>
      <w:r w:rsidR="00D20F67">
        <w:t>Vortr</w:t>
      </w:r>
      <w:r w:rsidR="00997A17">
        <w:t>a</w:t>
      </w:r>
      <w:r w:rsidR="00D20F67">
        <w:t xml:space="preserve">g </w:t>
      </w:r>
      <w:r>
        <w:t>„</w:t>
      </w:r>
      <w:r w:rsidR="006C779B">
        <w:t>Mehr</w:t>
      </w:r>
      <w:r w:rsidR="00D20F67">
        <w:t xml:space="preserve"> Biodiversität</w:t>
      </w:r>
      <w:r>
        <w:t xml:space="preserve"> – Mehr Resilienz“ den massiven Artenschwund bei Insekten, Schmetterlingen und Vögel</w:t>
      </w:r>
      <w:r w:rsidR="00921A51">
        <w:t>n</w:t>
      </w:r>
      <w:r w:rsidR="001C6752">
        <w:t xml:space="preserve"> und seine </w:t>
      </w:r>
      <w:r>
        <w:t>mögliche</w:t>
      </w:r>
      <w:r w:rsidR="006A0CE7">
        <w:t>n</w:t>
      </w:r>
      <w:r>
        <w:t xml:space="preserve"> </w:t>
      </w:r>
      <w:r w:rsidR="001C6752">
        <w:t>Ursachen</w:t>
      </w:r>
      <w:r>
        <w:t xml:space="preserve">. </w:t>
      </w:r>
      <w:r w:rsidR="00365081">
        <w:t xml:space="preserve">Seines Erachtens führt </w:t>
      </w:r>
      <w:r>
        <w:t>Nährstoffüberschuss durch Düngung beispielsweise zu einer Verdichtung der Vegetation und damit zu einer Veränderung des Mikroklimas in Bodennähe. Das wiederum wirkt sich auf Lebenszyklen von Insekten und Schmetterlingen aus.</w:t>
      </w:r>
      <w:r w:rsidR="001C6752">
        <w:t xml:space="preserve"> Ein weiterer Grund </w:t>
      </w:r>
      <w:r w:rsidR="00365081">
        <w:t xml:space="preserve">können </w:t>
      </w:r>
      <w:r w:rsidR="001C6752">
        <w:t>Schwankungen im Jahresklima</w:t>
      </w:r>
      <w:r w:rsidR="00365081">
        <w:t xml:space="preserve"> sein</w:t>
      </w:r>
      <w:r w:rsidR="001C6752">
        <w:t xml:space="preserve">, die heute deutlich höher sind </w:t>
      </w:r>
      <w:r w:rsidR="00531D0D">
        <w:t xml:space="preserve">als </w:t>
      </w:r>
      <w:r w:rsidR="001C6752">
        <w:t xml:space="preserve">vor 200 Jahren. Tiere und Pflanzen müssen hier adäquat reagieren. </w:t>
      </w:r>
      <w:r w:rsidR="00FB4279">
        <w:t xml:space="preserve">Mit der Faustregel „Nicht mehr als die Hälfte der Fläche </w:t>
      </w:r>
      <w:r w:rsidR="001C68E4">
        <w:t>entfernen und Inseln übriglassen“ gab er k</w:t>
      </w:r>
      <w:r w:rsidR="00FC6CD6">
        <w:t xml:space="preserve">onkrete </w:t>
      </w:r>
      <w:r w:rsidR="001C68E4">
        <w:t>Pflege-</w:t>
      </w:r>
      <w:r w:rsidR="00194121">
        <w:t>Hinweise</w:t>
      </w:r>
      <w:r w:rsidR="001C68E4">
        <w:t xml:space="preserve"> an die LPV.</w:t>
      </w:r>
    </w:p>
    <w:p w14:paraId="47D78965" w14:textId="38312474" w:rsidR="00CF4709" w:rsidRDefault="00CF4709">
      <w:pPr>
        <w:rPr>
          <w:b/>
          <w:bCs/>
        </w:rPr>
      </w:pPr>
      <w:r>
        <w:rPr>
          <w:b/>
          <w:bCs/>
        </w:rPr>
        <w:t>Von der Multicodierung zum Resilienz</w:t>
      </w:r>
      <w:r w:rsidR="00365081">
        <w:rPr>
          <w:b/>
          <w:bCs/>
        </w:rPr>
        <w:t>-P</w:t>
      </w:r>
      <w:r>
        <w:rPr>
          <w:b/>
          <w:bCs/>
        </w:rPr>
        <w:t>rojekt für eine ganze Region</w:t>
      </w:r>
    </w:p>
    <w:p w14:paraId="4B500DA1" w14:textId="4803ED64" w:rsidR="000E3C2C" w:rsidRPr="000E3C2C" w:rsidRDefault="000E3C2C" w:rsidP="000E3C2C">
      <w:r>
        <w:t xml:space="preserve">Mit </w:t>
      </w:r>
      <w:r w:rsidR="003327DC">
        <w:t xml:space="preserve">den zur Verfügung stehenden </w:t>
      </w:r>
      <w:r w:rsidRPr="000E3C2C">
        <w:t xml:space="preserve">Fördermöglichkeiten </w:t>
      </w:r>
      <w:r w:rsidR="003327DC">
        <w:t xml:space="preserve">kann die Ländliche Entwicklung in ihren </w:t>
      </w:r>
      <w:r w:rsidRPr="000E3C2C">
        <w:t>Zielgebieten ILE, Gemeindeentwicklung, Dorferneuerung und auch bei besonders qualitätvollen Projekten in der Fläche Maßnahmen für Natur und Landschaft durchführen.</w:t>
      </w:r>
    </w:p>
    <w:p w14:paraId="7DB75E82" w14:textId="59B6DFE1" w:rsidR="008C245B" w:rsidRDefault="008C245B" w:rsidP="00BE5D75">
      <w:r w:rsidRPr="008C245B">
        <w:t xml:space="preserve">Multicodierung ist die Kunst, </w:t>
      </w:r>
      <w:r w:rsidR="00365081">
        <w:t>m</w:t>
      </w:r>
      <w:r w:rsidRPr="008C245B">
        <w:t>ehr aus einer Fläche zu machen.</w:t>
      </w:r>
      <w:r>
        <w:t xml:space="preserve"> </w:t>
      </w:r>
      <w:r w:rsidR="00365081">
        <w:t xml:space="preserve">Dies </w:t>
      </w:r>
      <w:proofErr w:type="gramStart"/>
      <w:r w:rsidR="00365081">
        <w:t xml:space="preserve">schafft </w:t>
      </w:r>
      <w:r w:rsidRPr="008C245B">
        <w:t xml:space="preserve"> neue</w:t>
      </w:r>
      <w:proofErr w:type="gramEnd"/>
      <w:r w:rsidRPr="008C245B">
        <w:t xml:space="preserve"> landschaftliche Qualitäten. Blau – Grün - Kühl steht </w:t>
      </w:r>
      <w:r w:rsidR="00365081">
        <w:t xml:space="preserve">dabei </w:t>
      </w:r>
      <w:r w:rsidRPr="008C245B">
        <w:t>für Wasserkreisläufe, vielfältige Grünelemente und Klimaregelungsfunktionen</w:t>
      </w:r>
      <w:r>
        <w:t xml:space="preserve">. </w:t>
      </w:r>
      <w:r w:rsidRPr="008C245B">
        <w:t>Resilienz</w:t>
      </w:r>
      <w:r>
        <w:t xml:space="preserve"> be</w:t>
      </w:r>
      <w:r w:rsidR="00B520D4">
        <w:t>deutet Krisenfestigkeit</w:t>
      </w:r>
      <w:r w:rsidRPr="008C245B">
        <w:t xml:space="preserve"> </w:t>
      </w:r>
      <w:r w:rsidR="00B520D4">
        <w:t>durch das</w:t>
      </w:r>
      <w:r w:rsidRPr="008C245B">
        <w:t xml:space="preserve"> „Stärken regionaler Wertschöpfungsräume“, </w:t>
      </w:r>
      <w:r w:rsidR="00365081">
        <w:t xml:space="preserve">das </w:t>
      </w:r>
      <w:r w:rsidRPr="008C245B">
        <w:t>„Verbessern der Umweltqualität und Ökosystemleistungen“</w:t>
      </w:r>
      <w:r w:rsidR="00365081">
        <w:t xml:space="preserve"> und das</w:t>
      </w:r>
      <w:r w:rsidR="003327DC">
        <w:t xml:space="preserve"> </w:t>
      </w:r>
      <w:r w:rsidRPr="008C245B">
        <w:t>„Stärken der Rückhaltefähigkeit der Landschaften“</w:t>
      </w:r>
      <w:r w:rsidR="003327DC">
        <w:t>, so Guido Romor in seinem Resümee zur Veranstaltung</w:t>
      </w:r>
      <w:r w:rsidRPr="008C245B">
        <w:t>.</w:t>
      </w:r>
      <w:r w:rsidR="00B520D4">
        <w:t xml:space="preserve"> </w:t>
      </w:r>
      <w:r w:rsidRPr="008C245B">
        <w:t>Eine qualitätvolle</w:t>
      </w:r>
      <w:r w:rsidR="00365081">
        <w:t xml:space="preserve">, </w:t>
      </w:r>
      <w:r w:rsidRPr="008C245B">
        <w:t>konzeptionelle Planung wie im Beispiel</w:t>
      </w:r>
      <w:r w:rsidR="00365081">
        <w:t xml:space="preserve"> des</w:t>
      </w:r>
      <w:r w:rsidRPr="008C245B">
        <w:t xml:space="preserve"> </w:t>
      </w:r>
      <w:r w:rsidR="00365081">
        <w:t xml:space="preserve">aktuell laufenden </w:t>
      </w:r>
      <w:r>
        <w:t>Resilienz-Projekt</w:t>
      </w:r>
      <w:r w:rsidR="00365081">
        <w:t>es</w:t>
      </w:r>
      <w:r>
        <w:t xml:space="preserve"> </w:t>
      </w:r>
      <w:r w:rsidRPr="008C245B">
        <w:t>Auerbergland, ist die Voraussetzung für sinnvolle Maßnahmen am richtigen Ort im richtigen Kontext.</w:t>
      </w:r>
      <w:r>
        <w:t xml:space="preserve"> </w:t>
      </w:r>
      <w:r w:rsidR="005A776A">
        <w:t xml:space="preserve">Das Projekt wurde im letzten Jahr von Gemeinden der ILE Auerbergland initiiert und befindet sich derzeit in der Startphase. Dabei soll u.a. anhand der Auswertung bestehender Fachkonzepte zu den Bereichen </w:t>
      </w:r>
      <w:r w:rsidR="005A776A" w:rsidRPr="00BE5D75">
        <w:t>Landschaft, Wasser, Tourismus, regionale Identität und Biodiversität</w:t>
      </w:r>
      <w:r w:rsidR="005A776A" w:rsidRPr="00BE5D75">
        <w:rPr>
          <w:b/>
          <w:bCs/>
        </w:rPr>
        <w:t xml:space="preserve"> </w:t>
      </w:r>
      <w:r w:rsidR="005A776A" w:rsidRPr="00BE5D75">
        <w:t>ein</w:t>
      </w:r>
      <w:r w:rsidR="005A776A">
        <w:t>e langfristige resiliente Gesamtstrategie</w:t>
      </w:r>
      <w:r w:rsidR="005A776A" w:rsidRPr="00BE5D75">
        <w:t xml:space="preserve"> </w:t>
      </w:r>
      <w:r w:rsidR="005A776A">
        <w:t>für die Region entwickelt werden. Aus diese</w:t>
      </w:r>
      <w:r w:rsidR="003327DC">
        <w:t>r</w:t>
      </w:r>
      <w:r w:rsidR="005A776A">
        <w:t xml:space="preserve"> sollen wiederum konkrete Maßnahmen, z.B. zum dezentralen Wasserrückhalt, auf der Ebene der Kommunen abgeleitet werden können.</w:t>
      </w:r>
    </w:p>
    <w:p w14:paraId="6855681B" w14:textId="134421BD" w:rsidR="00BE5D75" w:rsidRDefault="00EE1D11" w:rsidP="00BE5D75">
      <w:r>
        <w:lastRenderedPageBreak/>
        <w:t xml:space="preserve">In </w:t>
      </w:r>
      <w:r w:rsidR="00997A17">
        <w:t>Impuls-Vorträge</w:t>
      </w:r>
      <w:r>
        <w:t>n</w:t>
      </w:r>
      <w:r w:rsidR="00997A17">
        <w:t xml:space="preserve"> </w:t>
      </w:r>
      <w:r w:rsidR="00BE5D75">
        <w:t>aus de</w:t>
      </w:r>
      <w:r w:rsidR="00365081">
        <w:t>n</w:t>
      </w:r>
      <w:r w:rsidR="00C90708">
        <w:t xml:space="preserve"> Sachgebiet</w:t>
      </w:r>
      <w:r w:rsidR="0044146A">
        <w:t>en</w:t>
      </w:r>
      <w:r w:rsidR="00C90708">
        <w:t xml:space="preserve"> Landespflege </w:t>
      </w:r>
      <w:r w:rsidR="00F17799">
        <w:t xml:space="preserve">und Landwirtschaft </w:t>
      </w:r>
      <w:r>
        <w:t>wurden</w:t>
      </w:r>
      <w:r w:rsidR="00F17799">
        <w:t xml:space="preserve"> </w:t>
      </w:r>
      <w:r w:rsidR="007118E1">
        <w:t xml:space="preserve">planerische Modelle und konkrete </w:t>
      </w:r>
      <w:r w:rsidR="00BE5D75">
        <w:t>Umsetzungs</w:t>
      </w:r>
      <w:r w:rsidR="007118E1">
        <w:t>i</w:t>
      </w:r>
      <w:r w:rsidR="00F17799">
        <w:t xml:space="preserve">deen </w:t>
      </w:r>
      <w:r w:rsidR="007118E1">
        <w:t>vor</w:t>
      </w:r>
      <w:r>
        <w:t>gestellt</w:t>
      </w:r>
      <w:r w:rsidR="007118E1">
        <w:t>.</w:t>
      </w:r>
      <w:r w:rsidR="00531D0D">
        <w:t xml:space="preserve"> </w:t>
      </w:r>
      <w:r w:rsidR="007118E1">
        <w:t>Diverse</w:t>
      </w:r>
      <w:r w:rsidR="00C90708">
        <w:t xml:space="preserve"> Instrumente der Ländlichen Entwicklung wie z.B. die Dorferneuerung und Flurneuordnung</w:t>
      </w:r>
      <w:r w:rsidR="007118E1">
        <w:t xml:space="preserve"> waren </w:t>
      </w:r>
      <w:r w:rsidR="00BE5D75">
        <w:t xml:space="preserve">ebenso </w:t>
      </w:r>
      <w:r w:rsidR="007118E1">
        <w:t xml:space="preserve">Thema wie die </w:t>
      </w:r>
      <w:r w:rsidR="007D00A1">
        <w:t>Multicodierung</w:t>
      </w:r>
      <w:r w:rsidR="00F17799">
        <w:t xml:space="preserve">, </w:t>
      </w:r>
      <w:r w:rsidR="007118E1">
        <w:t xml:space="preserve">die einen Lebensraum </w:t>
      </w:r>
      <w:r w:rsidR="00635E4A">
        <w:t xml:space="preserve">gleichzeitig und </w:t>
      </w:r>
      <w:r w:rsidR="00BE5D75">
        <w:t xml:space="preserve">in </w:t>
      </w:r>
      <w:r w:rsidR="007118E1">
        <w:t>unterschiedlich</w:t>
      </w:r>
      <w:r w:rsidR="00BE5D75">
        <w:t>er Weise</w:t>
      </w:r>
      <w:r w:rsidR="007118E1">
        <w:t xml:space="preserve"> nutzt</w:t>
      </w:r>
      <w:r w:rsidR="00BE5D75">
        <w:t xml:space="preserve">. </w:t>
      </w:r>
      <w:r w:rsidR="00F92C22">
        <w:t>Planungs-</w:t>
      </w:r>
      <w:r w:rsidR="00117A1C">
        <w:t xml:space="preserve"> und Förder</w:t>
      </w:r>
      <w:r w:rsidR="00A30F40">
        <w:t>instrumente</w:t>
      </w:r>
      <w:r w:rsidR="00117A1C">
        <w:t xml:space="preserve"> </w:t>
      </w:r>
      <w:r w:rsidR="0025226E">
        <w:t>de</w:t>
      </w:r>
      <w:r w:rsidR="000B5C16">
        <w:t>r Ländlichen Entwicklung</w:t>
      </w:r>
      <w:r w:rsidR="0025226E">
        <w:t xml:space="preserve"> </w:t>
      </w:r>
      <w:r w:rsidR="00F92C22">
        <w:t xml:space="preserve">wie </w:t>
      </w:r>
      <w:r w:rsidR="0025226E">
        <w:t xml:space="preserve">beispielsweise </w:t>
      </w:r>
      <w:proofErr w:type="spellStart"/>
      <w:r w:rsidR="00F92C22">
        <w:t>FlurNatur</w:t>
      </w:r>
      <w:proofErr w:type="spellEnd"/>
      <w:r w:rsidR="007118E1">
        <w:t xml:space="preserve">, Regionalbudget </w:t>
      </w:r>
      <w:r w:rsidR="00F92C22">
        <w:t xml:space="preserve">und </w:t>
      </w:r>
      <w:proofErr w:type="spellStart"/>
      <w:proofErr w:type="gramStart"/>
      <w:r w:rsidR="00F92C22">
        <w:t>boden:ständig</w:t>
      </w:r>
      <w:proofErr w:type="spellEnd"/>
      <w:proofErr w:type="gramEnd"/>
      <w:r w:rsidR="007118E1">
        <w:t xml:space="preserve"> wurde</w:t>
      </w:r>
      <w:r w:rsidR="00BE5D75">
        <w:t>n</w:t>
      </w:r>
      <w:r w:rsidR="007118E1">
        <w:t xml:space="preserve"> ausführlich besprochen</w:t>
      </w:r>
      <w:r w:rsidR="006D6116">
        <w:t xml:space="preserve">. </w:t>
      </w:r>
    </w:p>
    <w:p w14:paraId="03C61C91" w14:textId="08FA52A3" w:rsidR="006A0CE7" w:rsidRPr="006A0CE7" w:rsidRDefault="006A0CE7" w:rsidP="00BE5D75">
      <w:pPr>
        <w:rPr>
          <w:b/>
          <w:bCs/>
        </w:rPr>
      </w:pPr>
      <w:r w:rsidRPr="006A0CE7">
        <w:rPr>
          <w:b/>
          <w:bCs/>
        </w:rPr>
        <w:t>Allrounder</w:t>
      </w:r>
      <w:r w:rsidR="007B2E2C">
        <w:rPr>
          <w:b/>
          <w:bCs/>
        </w:rPr>
        <w:t xml:space="preserve"> und wichtige Partner – die </w:t>
      </w:r>
      <w:r w:rsidRPr="006A0CE7">
        <w:rPr>
          <w:b/>
          <w:bCs/>
        </w:rPr>
        <w:t>Landschaftspflegeverbände</w:t>
      </w:r>
    </w:p>
    <w:p w14:paraId="2D6FAC0C" w14:textId="01B0F810" w:rsidR="00380245" w:rsidRDefault="000D2DB4">
      <w:r>
        <w:t xml:space="preserve">Landschaftspflegeverbände </w:t>
      </w:r>
      <w:r w:rsidR="0084557C">
        <w:t xml:space="preserve">sind </w:t>
      </w:r>
      <w:r w:rsidR="008009DF">
        <w:t xml:space="preserve">in den verschiedensten Bereichen </w:t>
      </w:r>
      <w:r w:rsidR="0025226E">
        <w:t>tätig</w:t>
      </w:r>
      <w:r w:rsidR="0084557C">
        <w:t xml:space="preserve">. Sie unterstützen und beraten </w:t>
      </w:r>
      <w:r w:rsidR="008009DF">
        <w:t xml:space="preserve">u.a. </w:t>
      </w:r>
      <w:r w:rsidR="0084557C">
        <w:t xml:space="preserve">Eigentümer </w:t>
      </w:r>
      <w:r w:rsidR="00977A97">
        <w:t xml:space="preserve">und Pächter </w:t>
      </w:r>
      <w:r w:rsidR="0084557C">
        <w:t>zu Pflege- und Entwicklungsmaßnahmen</w:t>
      </w:r>
      <w:r w:rsidR="000B5C16">
        <w:t>. Sie</w:t>
      </w:r>
      <w:r w:rsidR="0084557C">
        <w:t xml:space="preserve"> koordinieren </w:t>
      </w:r>
      <w:r w:rsidR="000B5C16">
        <w:t xml:space="preserve">die </w:t>
      </w:r>
      <w:r w:rsidR="0084557C">
        <w:t xml:space="preserve">Landschaftspflege in ihren Landkreisen anhand von Fachplanungen wie Arten- und Biotopschutz, Heckenpflege, Mahd von Feuchtwiesen und Trockenrasen </w:t>
      </w:r>
      <w:r w:rsidR="000B5C16">
        <w:t>sowohl</w:t>
      </w:r>
      <w:r w:rsidR="008009DF">
        <w:t xml:space="preserve"> innerhalb </w:t>
      </w:r>
      <w:r w:rsidR="000B5C16">
        <w:t>als auch</w:t>
      </w:r>
      <w:r w:rsidR="008009DF">
        <w:t xml:space="preserve"> außerhalb von Schutzgebieten. Die enge Zusammenarbeit mit den örtlichen landwirtschaftlichen Betrieben in punkto Pflege stärkt </w:t>
      </w:r>
      <w:r w:rsidR="00A30F40">
        <w:t xml:space="preserve">zudem </w:t>
      </w:r>
      <w:r w:rsidR="008009DF">
        <w:t xml:space="preserve">die regionale Wirtschaft. </w:t>
      </w:r>
      <w:r w:rsidR="00635E4A">
        <w:t>Konzepterstellung und das Beantragen von Förderanträgen gehören zu</w:t>
      </w:r>
      <w:r w:rsidR="00380245">
        <w:t>m</w:t>
      </w:r>
      <w:r w:rsidR="00635E4A">
        <w:t xml:space="preserve"> professionellen </w:t>
      </w:r>
      <w:r w:rsidR="00687A45">
        <w:t>LPV-</w:t>
      </w:r>
      <w:r w:rsidR="00635E4A">
        <w:t xml:space="preserve">Alltag. </w:t>
      </w:r>
      <w:r w:rsidR="006B1B2A">
        <w:t xml:space="preserve"> </w:t>
      </w:r>
      <w:r w:rsidR="002008C1">
        <w:t>Natur-</w:t>
      </w:r>
      <w:r w:rsidR="008009DF">
        <w:t xml:space="preserve">Führungen und -Erlebnispfade </w:t>
      </w:r>
      <w:r w:rsidR="002008C1">
        <w:t xml:space="preserve">der LPV </w:t>
      </w:r>
      <w:r w:rsidR="00A30F40">
        <w:t>sensibilisieren</w:t>
      </w:r>
      <w:r w:rsidR="002008C1">
        <w:t xml:space="preserve"> </w:t>
      </w:r>
      <w:r w:rsidR="001F2CE4">
        <w:t xml:space="preserve">Besucher </w:t>
      </w:r>
      <w:r w:rsidR="002008C1">
        <w:t xml:space="preserve">für Artenvielfalt und </w:t>
      </w:r>
      <w:r w:rsidR="0098604B">
        <w:t>Besonderheiten der Natur vor Ort</w:t>
      </w:r>
      <w:r w:rsidR="002008C1">
        <w:t>.</w:t>
      </w:r>
      <w:r w:rsidR="00C36E3F">
        <w:t xml:space="preserve"> </w:t>
      </w:r>
    </w:p>
    <w:p w14:paraId="4CA270FF" w14:textId="5E8A6DB5" w:rsidR="000D2DB4" w:rsidRDefault="00C36E3F">
      <w:r>
        <w:t xml:space="preserve">Beim Netzwerktreffen stellten die LPV ihre </w:t>
      </w:r>
      <w:r w:rsidR="0073557B">
        <w:t>Arbeitss</w:t>
      </w:r>
      <w:r>
        <w:t xml:space="preserve">chwerpunkte </w:t>
      </w:r>
      <w:r w:rsidR="0073557B">
        <w:t>und ihr Expertenwissen anhand von</w:t>
      </w:r>
      <w:r>
        <w:t xml:space="preserve"> erfolgreich</w:t>
      </w:r>
      <w:r w:rsidR="00901EC7">
        <w:t xml:space="preserve"> durchgeführte</w:t>
      </w:r>
      <w:r w:rsidR="0073557B">
        <w:t>n</w:t>
      </w:r>
      <w:r w:rsidR="00901EC7">
        <w:t xml:space="preserve"> Praxis</w:t>
      </w:r>
      <w:r w:rsidR="0073557B">
        <w:t>beispielen</w:t>
      </w:r>
      <w:r w:rsidR="00901EC7">
        <w:t xml:space="preserve"> </w:t>
      </w:r>
      <w:r>
        <w:t>vor</w:t>
      </w:r>
      <w:r w:rsidR="0073557B">
        <w:t xml:space="preserve">. Damit </w:t>
      </w:r>
      <w:r w:rsidR="000B5C16">
        <w:t>wurde noch mehr deutlich</w:t>
      </w:r>
      <w:r w:rsidR="00067FC0">
        <w:t>, wo</w:t>
      </w:r>
      <w:r w:rsidR="0073557B">
        <w:t xml:space="preserve"> </w:t>
      </w:r>
      <w:r w:rsidR="00067FC0">
        <w:t>b</w:t>
      </w:r>
      <w:r w:rsidR="0073557B">
        <w:t xml:space="preserve">ei Sonderfragen </w:t>
      </w:r>
      <w:r w:rsidR="00067FC0">
        <w:t xml:space="preserve">kompetente Unterstützung </w:t>
      </w:r>
      <w:r w:rsidR="002F65AD">
        <w:t>zu finden ist</w:t>
      </w:r>
      <w:r>
        <w:t>.</w:t>
      </w:r>
      <w:r w:rsidR="007D00A1">
        <w:t xml:space="preserve"> </w:t>
      </w:r>
    </w:p>
    <w:p w14:paraId="3D09B34C" w14:textId="3E1BD6C1" w:rsidR="007D00A1" w:rsidRDefault="007D00A1">
      <w:r>
        <w:t>Im Sommer 2021 ist noch ein</w:t>
      </w:r>
      <w:r w:rsidR="00A30F40">
        <w:t xml:space="preserve"> weiteres Netzwerktreffen mit den</w:t>
      </w:r>
      <w:r w:rsidR="00921A51">
        <w:t xml:space="preserve"> oberbayerischen</w:t>
      </w:r>
      <w:r w:rsidR="00A30F40">
        <w:t xml:space="preserve"> Gartenfachberatern geplant. </w:t>
      </w:r>
    </w:p>
    <w:p w14:paraId="13DB926D" w14:textId="77777777" w:rsidR="00635E4A" w:rsidRPr="00227FE2" w:rsidRDefault="00F92C22" w:rsidP="00F92C22">
      <w:pPr>
        <w:rPr>
          <w:b/>
          <w:bCs/>
        </w:rPr>
      </w:pPr>
      <w:r w:rsidRPr="00227FE2">
        <w:rPr>
          <w:b/>
          <w:bCs/>
        </w:rPr>
        <w:t>Links:</w:t>
      </w:r>
    </w:p>
    <w:p w14:paraId="49620891" w14:textId="065C0940" w:rsidR="00F92C22" w:rsidRPr="00F92C22" w:rsidRDefault="00CB5EE9" w:rsidP="00F92C22">
      <w:hyperlink r:id="rId5" w:history="1">
        <w:r w:rsidR="00F92C22" w:rsidRPr="00F92C22">
          <w:rPr>
            <w:rStyle w:val="Hyperlink"/>
          </w:rPr>
          <w:t>https://www.stmelf.bayern.de/cms01/agrarpolitik/foerderung/223116/index.php</w:t>
        </w:r>
      </w:hyperlink>
    </w:p>
    <w:p w14:paraId="50EF6EF4" w14:textId="77777777" w:rsidR="00F92C22" w:rsidRPr="00F92C22" w:rsidRDefault="00F92C22" w:rsidP="00F92C22">
      <w:r w:rsidRPr="00F92C22">
        <w:t>https://www.stmelf.bayern.de/mam/cms01/landentwicklung/dokumentationen/dateien/flur_natur.pdf</w:t>
      </w:r>
    </w:p>
    <w:p w14:paraId="246C2A95" w14:textId="6C9591FB" w:rsidR="00F92C22" w:rsidRDefault="00F92C22"/>
    <w:p w14:paraId="0D87D789" w14:textId="77777777" w:rsidR="008E457F" w:rsidRDefault="008E457F"/>
    <w:sectPr w:rsidR="008E45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F585C"/>
    <w:multiLevelType w:val="hybridMultilevel"/>
    <w:tmpl w:val="89E8088E"/>
    <w:lvl w:ilvl="0" w:tplc="601A3C10">
      <w:start w:val="2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57F"/>
    <w:rsid w:val="00037401"/>
    <w:rsid w:val="00067FC0"/>
    <w:rsid w:val="000B5C16"/>
    <w:rsid w:val="000D14A0"/>
    <w:rsid w:val="000D2DB4"/>
    <w:rsid w:val="000E218C"/>
    <w:rsid w:val="000E3C2C"/>
    <w:rsid w:val="00117A1C"/>
    <w:rsid w:val="00194121"/>
    <w:rsid w:val="001C6752"/>
    <w:rsid w:val="001C68E4"/>
    <w:rsid w:val="001F2CE4"/>
    <w:rsid w:val="002008C1"/>
    <w:rsid w:val="002078F3"/>
    <w:rsid w:val="00227FE2"/>
    <w:rsid w:val="00235531"/>
    <w:rsid w:val="0024555C"/>
    <w:rsid w:val="0025226E"/>
    <w:rsid w:val="00292247"/>
    <w:rsid w:val="002F65AD"/>
    <w:rsid w:val="003327DC"/>
    <w:rsid w:val="00335C3C"/>
    <w:rsid w:val="00365081"/>
    <w:rsid w:val="00380245"/>
    <w:rsid w:val="00397213"/>
    <w:rsid w:val="00423D6E"/>
    <w:rsid w:val="0044146A"/>
    <w:rsid w:val="0048773D"/>
    <w:rsid w:val="004A439C"/>
    <w:rsid w:val="004E0CE4"/>
    <w:rsid w:val="004F0D3D"/>
    <w:rsid w:val="00531C2B"/>
    <w:rsid w:val="00531D0D"/>
    <w:rsid w:val="00577E3E"/>
    <w:rsid w:val="005A776A"/>
    <w:rsid w:val="00611391"/>
    <w:rsid w:val="00635E4A"/>
    <w:rsid w:val="00642DD9"/>
    <w:rsid w:val="00687A45"/>
    <w:rsid w:val="006A0CE7"/>
    <w:rsid w:val="006B1B2A"/>
    <w:rsid w:val="006C779B"/>
    <w:rsid w:val="006D6116"/>
    <w:rsid w:val="007118E1"/>
    <w:rsid w:val="0073557B"/>
    <w:rsid w:val="00767E35"/>
    <w:rsid w:val="007B2E2C"/>
    <w:rsid w:val="007D00A1"/>
    <w:rsid w:val="007D6852"/>
    <w:rsid w:val="008009DF"/>
    <w:rsid w:val="00831608"/>
    <w:rsid w:val="00843195"/>
    <w:rsid w:val="0084557C"/>
    <w:rsid w:val="00863CE8"/>
    <w:rsid w:val="00876438"/>
    <w:rsid w:val="008C245B"/>
    <w:rsid w:val="008E457F"/>
    <w:rsid w:val="00901EC7"/>
    <w:rsid w:val="00921A51"/>
    <w:rsid w:val="00977A97"/>
    <w:rsid w:val="009854B9"/>
    <w:rsid w:val="0098604B"/>
    <w:rsid w:val="00997A17"/>
    <w:rsid w:val="00A17299"/>
    <w:rsid w:val="00A30F40"/>
    <w:rsid w:val="00A56CA9"/>
    <w:rsid w:val="00A57718"/>
    <w:rsid w:val="00AE164F"/>
    <w:rsid w:val="00B06EB2"/>
    <w:rsid w:val="00B22DA0"/>
    <w:rsid w:val="00B520D4"/>
    <w:rsid w:val="00BE5D75"/>
    <w:rsid w:val="00C00893"/>
    <w:rsid w:val="00C335EE"/>
    <w:rsid w:val="00C36E3F"/>
    <w:rsid w:val="00C90708"/>
    <w:rsid w:val="00CB5EE9"/>
    <w:rsid w:val="00CD3DF6"/>
    <w:rsid w:val="00CF4709"/>
    <w:rsid w:val="00D20F67"/>
    <w:rsid w:val="00D45EFE"/>
    <w:rsid w:val="00E41C5D"/>
    <w:rsid w:val="00E504EB"/>
    <w:rsid w:val="00EE1D11"/>
    <w:rsid w:val="00F17799"/>
    <w:rsid w:val="00F2090F"/>
    <w:rsid w:val="00F92C22"/>
    <w:rsid w:val="00FB4279"/>
    <w:rsid w:val="00FC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1346"/>
  <w15:chartTrackingRefBased/>
  <w15:docId w15:val="{078FBA31-49A7-4FFC-90CC-C26115F3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0F67"/>
    <w:pPr>
      <w:spacing w:line="252" w:lineRule="auto"/>
      <w:ind w:left="720"/>
      <w:contextualSpacing/>
    </w:pPr>
    <w:rPr>
      <w:rFonts w:ascii="Calibri" w:hAnsi="Calibri" w:cs="Calibri"/>
    </w:rPr>
  </w:style>
  <w:style w:type="character" w:styleId="Hyperlink">
    <w:name w:val="Hyperlink"/>
    <w:basedOn w:val="Absatz-Standardschriftart"/>
    <w:uiPriority w:val="99"/>
    <w:unhideWhenUsed/>
    <w:rsid w:val="00F92C22"/>
    <w:rPr>
      <w:color w:val="0563C1" w:themeColor="hyperlink"/>
      <w:u w:val="single"/>
    </w:rPr>
  </w:style>
  <w:style w:type="character" w:styleId="NichtaufgelsteErwhnung">
    <w:name w:val="Unresolved Mention"/>
    <w:basedOn w:val="Absatz-Standardschriftart"/>
    <w:uiPriority w:val="99"/>
    <w:semiHidden/>
    <w:unhideWhenUsed/>
    <w:rsid w:val="00F92C22"/>
    <w:rPr>
      <w:color w:val="605E5C"/>
      <w:shd w:val="clear" w:color="auto" w:fill="E1DFDD"/>
    </w:rPr>
  </w:style>
  <w:style w:type="paragraph" w:styleId="StandardWeb">
    <w:name w:val="Normal (Web)"/>
    <w:basedOn w:val="Standard"/>
    <w:uiPriority w:val="99"/>
    <w:semiHidden/>
    <w:unhideWhenUsed/>
    <w:rsid w:val="00BE5D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4146A"/>
    <w:rPr>
      <w:sz w:val="16"/>
      <w:szCs w:val="16"/>
    </w:rPr>
  </w:style>
  <w:style w:type="paragraph" w:styleId="Kommentartext">
    <w:name w:val="annotation text"/>
    <w:basedOn w:val="Standard"/>
    <w:link w:val="KommentartextZchn"/>
    <w:uiPriority w:val="99"/>
    <w:semiHidden/>
    <w:unhideWhenUsed/>
    <w:rsid w:val="004414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146A"/>
    <w:rPr>
      <w:sz w:val="20"/>
      <w:szCs w:val="20"/>
    </w:rPr>
  </w:style>
  <w:style w:type="paragraph" w:styleId="Kommentarthema">
    <w:name w:val="annotation subject"/>
    <w:basedOn w:val="Kommentartext"/>
    <w:next w:val="Kommentartext"/>
    <w:link w:val="KommentarthemaZchn"/>
    <w:uiPriority w:val="99"/>
    <w:semiHidden/>
    <w:unhideWhenUsed/>
    <w:rsid w:val="0044146A"/>
    <w:rPr>
      <w:b/>
      <w:bCs/>
    </w:rPr>
  </w:style>
  <w:style w:type="character" w:customStyle="1" w:styleId="KommentarthemaZchn">
    <w:name w:val="Kommentarthema Zchn"/>
    <w:basedOn w:val="KommentartextZchn"/>
    <w:link w:val="Kommentarthema"/>
    <w:uiPriority w:val="99"/>
    <w:semiHidden/>
    <w:rsid w:val="0044146A"/>
    <w:rPr>
      <w:b/>
      <w:bCs/>
      <w:sz w:val="20"/>
      <w:szCs w:val="20"/>
    </w:rPr>
  </w:style>
  <w:style w:type="paragraph" w:styleId="berarbeitung">
    <w:name w:val="Revision"/>
    <w:hidden/>
    <w:uiPriority w:val="99"/>
    <w:semiHidden/>
    <w:rsid w:val="0044146A"/>
    <w:pPr>
      <w:spacing w:after="0" w:line="240" w:lineRule="auto"/>
    </w:pPr>
  </w:style>
  <w:style w:type="paragraph" w:styleId="Sprechblasentext">
    <w:name w:val="Balloon Text"/>
    <w:basedOn w:val="Standard"/>
    <w:link w:val="SprechblasentextZchn"/>
    <w:uiPriority w:val="99"/>
    <w:semiHidden/>
    <w:unhideWhenUsed/>
    <w:rsid w:val="004414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1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435631">
      <w:bodyDiv w:val="1"/>
      <w:marLeft w:val="0"/>
      <w:marRight w:val="0"/>
      <w:marTop w:val="0"/>
      <w:marBottom w:val="0"/>
      <w:divBdr>
        <w:top w:val="none" w:sz="0" w:space="0" w:color="auto"/>
        <w:left w:val="none" w:sz="0" w:space="0" w:color="auto"/>
        <w:bottom w:val="none" w:sz="0" w:space="0" w:color="auto"/>
        <w:right w:val="none" w:sz="0" w:space="0" w:color="auto"/>
      </w:divBdr>
    </w:div>
    <w:div w:id="853305826">
      <w:bodyDiv w:val="1"/>
      <w:marLeft w:val="0"/>
      <w:marRight w:val="0"/>
      <w:marTop w:val="0"/>
      <w:marBottom w:val="0"/>
      <w:divBdr>
        <w:top w:val="none" w:sz="0" w:space="0" w:color="auto"/>
        <w:left w:val="none" w:sz="0" w:space="0" w:color="auto"/>
        <w:bottom w:val="none" w:sz="0" w:space="0" w:color="auto"/>
        <w:right w:val="none" w:sz="0" w:space="0" w:color="auto"/>
      </w:divBdr>
    </w:div>
    <w:div w:id="135464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melf.bayern.de/cms01/agrarpolitik/foerderung/223116/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4824</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Sabine (ALE Oberbayern)</dc:creator>
  <cp:keywords/>
  <dc:description/>
  <cp:lastModifiedBy>Gerlinde Augustin</cp:lastModifiedBy>
  <cp:revision>2</cp:revision>
  <dcterms:created xsi:type="dcterms:W3CDTF">2021-04-28T12:29:00Z</dcterms:created>
  <dcterms:modified xsi:type="dcterms:W3CDTF">2021-04-28T12:29:00Z</dcterms:modified>
</cp:coreProperties>
</file>